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8F" w:rsidRPr="0097288F" w:rsidRDefault="0097288F" w:rsidP="009728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7288F">
        <w:rPr>
          <w:rStyle w:val="c0"/>
          <w:color w:val="000000"/>
          <w:sz w:val="28"/>
          <w:szCs w:val="28"/>
        </w:rPr>
        <w:t> Рисование № 2.</w:t>
      </w:r>
    </w:p>
    <w:p w:rsidR="0097288F" w:rsidRPr="0097288F" w:rsidRDefault="0097288F" w:rsidP="009728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7288F">
        <w:rPr>
          <w:rStyle w:val="c0"/>
          <w:color w:val="000000"/>
          <w:sz w:val="28"/>
          <w:szCs w:val="28"/>
        </w:rPr>
        <w:t>Задачи:</w:t>
      </w:r>
    </w:p>
    <w:p w:rsidR="0097288F" w:rsidRPr="0097288F" w:rsidRDefault="0097288F" w:rsidP="009728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88F">
        <w:rPr>
          <w:rStyle w:val="c0"/>
          <w:color w:val="000000"/>
          <w:sz w:val="28"/>
          <w:szCs w:val="28"/>
        </w:rPr>
        <w:t>Расширять познания детей о представителях животного мира жарких стран</w:t>
      </w:r>
      <w:proofErr w:type="gramStart"/>
      <w:r w:rsidRPr="0097288F">
        <w:rPr>
          <w:rStyle w:val="c0"/>
          <w:color w:val="000000"/>
          <w:sz w:val="28"/>
          <w:szCs w:val="28"/>
        </w:rPr>
        <w:t>..</w:t>
      </w:r>
      <w:proofErr w:type="gramEnd"/>
    </w:p>
    <w:p w:rsidR="0097288F" w:rsidRPr="0097288F" w:rsidRDefault="0097288F" w:rsidP="009728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88F">
        <w:rPr>
          <w:rStyle w:val="c0"/>
          <w:color w:val="000000"/>
          <w:sz w:val="28"/>
          <w:szCs w:val="28"/>
        </w:rPr>
        <w:t>Развивать воображение, учить видеть в знакомом предмете новый образ.</w:t>
      </w:r>
    </w:p>
    <w:p w:rsidR="0097288F" w:rsidRPr="0097288F" w:rsidRDefault="0097288F" w:rsidP="009728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88F">
        <w:rPr>
          <w:rStyle w:val="c0"/>
          <w:color w:val="000000"/>
          <w:sz w:val="28"/>
          <w:szCs w:val="28"/>
        </w:rPr>
        <w:t>Закреплять умение дополнять изображение деталями при помощи кисточки.</w:t>
      </w:r>
    </w:p>
    <w:p w:rsidR="0097288F" w:rsidRPr="0097288F" w:rsidRDefault="0097288F" w:rsidP="009728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88F">
        <w:rPr>
          <w:rStyle w:val="c0"/>
          <w:color w:val="000000"/>
          <w:sz w:val="28"/>
          <w:szCs w:val="28"/>
        </w:rPr>
        <w:t xml:space="preserve">Развивать </w:t>
      </w:r>
      <w:proofErr w:type="spellStart"/>
      <w:r w:rsidRPr="0097288F">
        <w:rPr>
          <w:rStyle w:val="c0"/>
          <w:color w:val="000000"/>
          <w:sz w:val="28"/>
          <w:szCs w:val="28"/>
        </w:rPr>
        <w:t>цветовосприятие</w:t>
      </w:r>
      <w:proofErr w:type="spellEnd"/>
      <w:r w:rsidRPr="0097288F">
        <w:rPr>
          <w:rStyle w:val="c0"/>
          <w:color w:val="000000"/>
          <w:sz w:val="28"/>
          <w:szCs w:val="28"/>
        </w:rPr>
        <w:t>, чувство композиции.</w:t>
      </w:r>
    </w:p>
    <w:p w:rsidR="0097288F" w:rsidRPr="0097288F" w:rsidRDefault="0097288F" w:rsidP="009728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88F">
        <w:rPr>
          <w:rStyle w:val="c0"/>
          <w:color w:val="000000"/>
          <w:sz w:val="28"/>
          <w:szCs w:val="28"/>
        </w:rPr>
        <w:t>Уточнить знания о строении слона, пропорциях, движении животного.</w:t>
      </w:r>
    </w:p>
    <w:p w:rsidR="0097288F" w:rsidRDefault="0097288F"/>
    <w:p w:rsidR="0026077E" w:rsidRDefault="0097288F">
      <w:r>
        <w:rPr>
          <w:noProof/>
          <w:lang w:eastAsia="ru-RU"/>
        </w:rPr>
        <w:drawing>
          <wp:inline distT="0" distB="0" distL="0" distR="0">
            <wp:extent cx="4064000" cy="4547616"/>
            <wp:effectExtent l="19050" t="0" r="0" b="0"/>
            <wp:docPr id="1" name="Рисунок 1" descr="C:\Users\sky\Desktop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s1200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54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77E" w:rsidSect="0026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8F"/>
    <w:rsid w:val="0026077E"/>
    <w:rsid w:val="0097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8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7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2020-05-30T08:13:00Z</dcterms:created>
  <dcterms:modified xsi:type="dcterms:W3CDTF">2020-05-30T08:16:00Z</dcterms:modified>
</cp:coreProperties>
</file>